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72"/>
        <w:gridCol w:w="80"/>
        <w:gridCol w:w="81"/>
        <w:gridCol w:w="11676"/>
        <w:gridCol w:w="1584"/>
      </w:tblGrid>
      <w:tr w:rsidR="00287B39" w:rsidTr="00DD4536">
        <w:trPr>
          <w:gridAfter w:val="1"/>
          <w:wAfter w:w="1584" w:type="dxa"/>
          <w:trHeight w:val="593"/>
        </w:trPr>
        <w:tc>
          <w:tcPr>
            <w:tcW w:w="1400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04"/>
            </w:tblGrid>
            <w:tr w:rsidR="00287B39" w:rsidTr="00F21215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7B39" w:rsidRDefault="00287B39" w:rsidP="00F2121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DOPUNA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A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UDRUGA KOJIMA SU ODOBRENA FINANCIJSKA SREDSTVA</w:t>
                  </w:r>
                </w:p>
              </w:tc>
            </w:tr>
          </w:tbl>
          <w:p w:rsidR="00287B39" w:rsidRDefault="00287B39" w:rsidP="00F21215"/>
        </w:tc>
      </w:tr>
      <w:tr w:rsidR="00287B39" w:rsidTr="00DD4536">
        <w:trPr>
          <w:gridAfter w:val="1"/>
          <w:wAfter w:w="1584" w:type="dxa"/>
          <w:trHeight w:val="180"/>
        </w:trPr>
        <w:tc>
          <w:tcPr>
            <w:tcW w:w="2095" w:type="dxa"/>
          </w:tcPr>
          <w:p w:rsidR="00287B39" w:rsidRDefault="00287B39" w:rsidP="00F2121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287B39" w:rsidRDefault="00287B39" w:rsidP="00F21215">
            <w:pPr>
              <w:pStyle w:val="EmptyCellLayoutStyle"/>
              <w:spacing w:after="0" w:line="240" w:lineRule="auto"/>
            </w:pPr>
          </w:p>
        </w:tc>
        <w:tc>
          <w:tcPr>
            <w:tcW w:w="11837" w:type="dxa"/>
            <w:gridSpan w:val="3"/>
          </w:tcPr>
          <w:p w:rsidR="00287B39" w:rsidRDefault="00287B39" w:rsidP="00F21215">
            <w:pPr>
              <w:pStyle w:val="EmptyCellLayoutStyle"/>
              <w:spacing w:after="0" w:line="240" w:lineRule="auto"/>
            </w:pPr>
          </w:p>
        </w:tc>
      </w:tr>
      <w:tr w:rsidR="00DD4536" w:rsidTr="00DD4536">
        <w:trPr>
          <w:gridAfter w:val="1"/>
          <w:wAfter w:w="1584" w:type="dxa"/>
          <w:trHeight w:val="340"/>
        </w:trPr>
        <w:tc>
          <w:tcPr>
            <w:tcW w:w="2095" w:type="dxa"/>
          </w:tcPr>
          <w:p w:rsidR="00DD4536" w:rsidRDefault="00DD4536" w:rsidP="00DD4536"/>
          <w:p w:rsidR="005328DF" w:rsidRDefault="005328DF" w:rsidP="00DD4536"/>
        </w:tc>
        <w:tc>
          <w:tcPr>
            <w:tcW w:w="72" w:type="dxa"/>
          </w:tcPr>
          <w:p w:rsidR="00DD4536" w:rsidRDefault="00DD4536" w:rsidP="00DD4536">
            <w:pPr>
              <w:pStyle w:val="EmptyCellLayoutStyle"/>
              <w:spacing w:after="0" w:line="240" w:lineRule="auto"/>
            </w:pPr>
          </w:p>
        </w:tc>
        <w:tc>
          <w:tcPr>
            <w:tcW w:w="11837" w:type="dxa"/>
            <w:gridSpan w:val="3"/>
          </w:tcPr>
          <w:p w:rsidR="00DD4536" w:rsidRDefault="00DD4536" w:rsidP="00DD4536"/>
        </w:tc>
      </w:tr>
      <w:tr w:rsidR="005328DF" w:rsidTr="00DD4536">
        <w:trPr>
          <w:gridAfter w:val="1"/>
          <w:wAfter w:w="1584" w:type="dxa"/>
          <w:trHeight w:val="40"/>
        </w:trPr>
        <w:tc>
          <w:tcPr>
            <w:tcW w:w="20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95"/>
            </w:tblGrid>
            <w:tr w:rsidR="005328DF" w:rsidTr="00F21215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DF" w:rsidRDefault="005328DF" w:rsidP="005328DF"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5328DF" w:rsidRDefault="005328DF" w:rsidP="005328DF"/>
        </w:tc>
        <w:tc>
          <w:tcPr>
            <w:tcW w:w="72" w:type="dxa"/>
          </w:tcPr>
          <w:p w:rsidR="005328DF" w:rsidRDefault="005328DF" w:rsidP="005328DF">
            <w:pPr>
              <w:pStyle w:val="EmptyCellLayoutStyle"/>
              <w:spacing w:after="0" w:line="240" w:lineRule="auto"/>
            </w:pPr>
          </w:p>
        </w:tc>
        <w:tc>
          <w:tcPr>
            <w:tcW w:w="1183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837"/>
            </w:tblGrid>
            <w:tr w:rsidR="005328DF" w:rsidTr="00F21215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DF" w:rsidRDefault="005328DF" w:rsidP="005328DF">
                  <w:r>
                    <w:rPr>
                      <w:rFonts w:ascii="Arial" w:eastAsia="Arial" w:hAnsi="Arial"/>
                      <w:color w:val="000000"/>
                    </w:rPr>
                    <w:t>2022.</w:t>
                  </w:r>
                </w:p>
              </w:tc>
            </w:tr>
          </w:tbl>
          <w:p w:rsidR="005328DF" w:rsidRDefault="005328DF" w:rsidP="005328DF"/>
        </w:tc>
      </w:tr>
      <w:tr w:rsidR="005328DF" w:rsidTr="00DD4536">
        <w:trPr>
          <w:gridAfter w:val="1"/>
          <w:wAfter w:w="1584" w:type="dxa"/>
          <w:trHeight w:val="340"/>
        </w:trPr>
        <w:tc>
          <w:tcPr>
            <w:tcW w:w="2095" w:type="dxa"/>
          </w:tcPr>
          <w:p w:rsidR="005328DF" w:rsidRDefault="005328DF" w:rsidP="005328DF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5328DF" w:rsidRDefault="005328DF" w:rsidP="005328DF">
            <w:pPr>
              <w:pStyle w:val="EmptyCellLayoutStyle"/>
              <w:spacing w:after="0" w:line="240" w:lineRule="auto"/>
            </w:pPr>
          </w:p>
        </w:tc>
        <w:tc>
          <w:tcPr>
            <w:tcW w:w="11837" w:type="dxa"/>
            <w:gridSpan w:val="3"/>
          </w:tcPr>
          <w:p w:rsidR="005328DF" w:rsidRDefault="005328DF" w:rsidP="005328DF">
            <w:pPr>
              <w:pStyle w:val="EmptyCellLayoutStyle"/>
              <w:spacing w:after="0" w:line="240" w:lineRule="auto"/>
            </w:pPr>
          </w:p>
        </w:tc>
      </w:tr>
      <w:tr w:rsidR="005328DF" w:rsidTr="00DD4536">
        <w:trPr>
          <w:gridAfter w:val="1"/>
          <w:wAfter w:w="1584" w:type="dxa"/>
          <w:trHeight w:val="59"/>
        </w:trPr>
        <w:tc>
          <w:tcPr>
            <w:tcW w:w="20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95"/>
            </w:tblGrid>
            <w:tr w:rsidR="005328DF" w:rsidTr="00F21215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DF" w:rsidRDefault="005328DF" w:rsidP="005328DF"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5328DF" w:rsidRDefault="005328DF" w:rsidP="005328DF"/>
        </w:tc>
        <w:tc>
          <w:tcPr>
            <w:tcW w:w="72" w:type="dxa"/>
          </w:tcPr>
          <w:p w:rsidR="005328DF" w:rsidRDefault="005328DF" w:rsidP="005328DF">
            <w:pPr>
              <w:pStyle w:val="EmptyCellLayoutStyle"/>
              <w:spacing w:after="0" w:line="240" w:lineRule="auto"/>
            </w:pPr>
          </w:p>
        </w:tc>
        <w:tc>
          <w:tcPr>
            <w:tcW w:w="1183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837"/>
            </w:tblGrid>
            <w:tr w:rsidR="005328DF" w:rsidTr="00F21215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DF" w:rsidRDefault="005328DF" w:rsidP="005328DF">
                  <w:r>
                    <w:rPr>
                      <w:rFonts w:ascii="Arial" w:eastAsia="Arial" w:hAnsi="Arial"/>
                      <w:color w:val="000000"/>
                    </w:rPr>
                    <w:t>GRADSKI URED ZA SOCIJALNU ZAŠTITU, ZDRAVSTVO, BRANITELJE I OSOBE S INVALIDITETOM</w:t>
                  </w:r>
                </w:p>
              </w:tc>
            </w:tr>
          </w:tbl>
          <w:p w:rsidR="005328DF" w:rsidRDefault="005328DF" w:rsidP="005328DF"/>
        </w:tc>
      </w:tr>
      <w:tr w:rsidR="005328DF" w:rsidTr="00DD4536">
        <w:trPr>
          <w:trHeight w:val="340"/>
        </w:trPr>
        <w:tc>
          <w:tcPr>
            <w:tcW w:w="2247" w:type="dxa"/>
            <w:gridSpan w:val="3"/>
          </w:tcPr>
          <w:p w:rsidR="005328DF" w:rsidRDefault="005328DF" w:rsidP="005328D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328DF" w:rsidRDefault="005328DF" w:rsidP="005328D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  <w:gridSpan w:val="2"/>
          </w:tcPr>
          <w:p w:rsidR="005328DF" w:rsidRDefault="005328DF" w:rsidP="005328DF">
            <w:pPr>
              <w:pStyle w:val="EmptyCellLayoutStyle"/>
              <w:spacing w:after="0" w:line="240" w:lineRule="auto"/>
            </w:pPr>
          </w:p>
        </w:tc>
      </w:tr>
      <w:tr w:rsidR="005328DF" w:rsidTr="00DD4536">
        <w:trPr>
          <w:trHeight w:val="340"/>
        </w:trPr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5328DF" w:rsidTr="00F21215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DF" w:rsidRDefault="005328DF" w:rsidP="005328DF"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5328DF" w:rsidRDefault="005328DF" w:rsidP="005328DF"/>
        </w:tc>
        <w:tc>
          <w:tcPr>
            <w:tcW w:w="81" w:type="dxa"/>
          </w:tcPr>
          <w:p w:rsidR="005328DF" w:rsidRDefault="005328DF" w:rsidP="005328D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60"/>
            </w:tblGrid>
            <w:tr w:rsidR="005328DF" w:rsidTr="00F21215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DF" w:rsidRDefault="005328DF" w:rsidP="005328DF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Prevencija neprihvatljivog ponašanja djece i mladeži</w:t>
                  </w:r>
                </w:p>
                <w:p w:rsidR="005328DF" w:rsidRDefault="005328DF" w:rsidP="005328DF">
                  <w:pPr>
                    <w:rPr>
                      <w:rFonts w:ascii="Arial" w:eastAsia="Arial" w:hAnsi="Arial"/>
                      <w:color w:val="000000"/>
                    </w:rPr>
                  </w:pPr>
                </w:p>
                <w:p w:rsidR="005328DF" w:rsidRDefault="005328DF" w:rsidP="005328DF"/>
              </w:tc>
            </w:tr>
          </w:tbl>
          <w:p w:rsidR="005328DF" w:rsidRDefault="005328DF" w:rsidP="005328DF"/>
        </w:tc>
      </w:tr>
    </w:tbl>
    <w:p w:rsidR="00287B39" w:rsidRDefault="00287B39" w:rsidP="00287B39"/>
    <w:p w:rsidR="00287B39" w:rsidRDefault="00287B39" w:rsidP="00287B39">
      <w:pPr>
        <w:tabs>
          <w:tab w:val="left" w:pos="2595"/>
        </w:tabs>
      </w:pPr>
      <w: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708"/>
        <w:gridCol w:w="3916"/>
        <w:gridCol w:w="992"/>
        <w:gridCol w:w="1197"/>
        <w:gridCol w:w="3263"/>
        <w:gridCol w:w="2325"/>
      </w:tblGrid>
      <w:tr w:rsidR="00287B39" w:rsidTr="00287B39">
        <w:trPr>
          <w:trHeight w:val="1118"/>
        </w:trPr>
        <w:tc>
          <w:tcPr>
            <w:tcW w:w="59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87B39" w:rsidRDefault="00287B39" w:rsidP="00F21215">
            <w:pPr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Redni broj</w:t>
            </w:r>
          </w:p>
        </w:tc>
        <w:tc>
          <w:tcPr>
            <w:tcW w:w="170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87B39" w:rsidRDefault="00287B39" w:rsidP="00F21215">
            <w:pPr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podnositelja</w:t>
            </w:r>
          </w:p>
        </w:tc>
        <w:tc>
          <w:tcPr>
            <w:tcW w:w="3916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87B39" w:rsidRDefault="00287B39" w:rsidP="00F21215">
            <w:pPr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programa ili projekta</w:t>
            </w: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87B39" w:rsidRDefault="00287B39" w:rsidP="00F21215">
            <w:pPr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Ukupno ostvareni broj bodova</w:t>
            </w:r>
          </w:p>
        </w:tc>
        <w:tc>
          <w:tcPr>
            <w:tcW w:w="119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87B39" w:rsidRDefault="00287B39" w:rsidP="00F21215">
            <w:pPr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Odobrena sredstva</w:t>
            </w:r>
          </w:p>
        </w:tc>
        <w:tc>
          <w:tcPr>
            <w:tcW w:w="326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87B39" w:rsidRDefault="00287B39" w:rsidP="00F21215">
            <w:pPr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Obrazloženje ocjene programa ili projekta</w:t>
            </w:r>
          </w:p>
        </w:tc>
        <w:tc>
          <w:tcPr>
            <w:tcW w:w="2325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87B39" w:rsidRDefault="00287B39" w:rsidP="00F21215">
            <w:pPr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Način plaćanja</w:t>
            </w:r>
          </w:p>
        </w:tc>
      </w:tr>
      <w:tr w:rsidR="00287B39" w:rsidTr="00287B39">
        <w:trPr>
          <w:trHeight w:val="26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87B39">
              <w:rPr>
                <w:rFonts w:ascii="Arial" w:hAnsi="Arial" w:cs="Arial"/>
                <w:sz w:val="18"/>
                <w:szCs w:val="18"/>
                <w:lang w:eastAsia="en-US"/>
              </w:rPr>
              <w:t>31.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87B3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Psihološki centar </w:t>
            </w:r>
            <w:proofErr w:type="spellStart"/>
            <w:r w:rsidRPr="00287B39">
              <w:rPr>
                <w:rFonts w:ascii="Arial" w:hAnsi="Arial" w:cs="Arial"/>
                <w:sz w:val="18"/>
                <w:szCs w:val="18"/>
                <w:lang w:eastAsia="en-US"/>
              </w:rPr>
              <w:t>Tesa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87B39">
              <w:rPr>
                <w:rFonts w:ascii="Arial" w:hAnsi="Arial" w:cs="Arial"/>
                <w:sz w:val="18"/>
                <w:szCs w:val="18"/>
                <w:lang w:eastAsia="en-US"/>
              </w:rPr>
              <w:t>Savjetovalište za mlade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7B39" w:rsidRPr="00287B39" w:rsidRDefault="00287B39" w:rsidP="00287B39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87B39">
              <w:rPr>
                <w:rFonts w:ascii="Arial" w:hAnsi="Arial" w:cs="Arial"/>
                <w:sz w:val="18"/>
                <w:szCs w:val="18"/>
                <w:lang w:eastAsia="en-US"/>
              </w:rPr>
              <w:t>88.50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87B39" w:rsidRPr="00287B39" w:rsidRDefault="00287B39" w:rsidP="00287B3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87B3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287B39" w:rsidRPr="00287B39" w:rsidRDefault="00287B39" w:rsidP="00287B3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87B39" w:rsidRPr="00287B39" w:rsidRDefault="00287B39" w:rsidP="00287B3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87B39">
              <w:rPr>
                <w:rFonts w:ascii="Arial" w:hAnsi="Arial" w:cs="Arial"/>
                <w:sz w:val="18"/>
                <w:szCs w:val="18"/>
                <w:lang w:eastAsia="en-US"/>
              </w:rPr>
              <w:t xml:space="preserve">40.000,00 kn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87B39" w:rsidRPr="00287B39" w:rsidRDefault="00287B39" w:rsidP="00287B3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87B39">
              <w:rPr>
                <w:rFonts w:ascii="Arial" w:hAnsi="Arial" w:cs="Arial"/>
                <w:sz w:val="18"/>
                <w:szCs w:val="18"/>
                <w:lang w:eastAsia="en-US"/>
              </w:rPr>
              <w:t>Ocijenjeno prema kriterijima Javnog natječaja i načinu bodovanja sukladno Programu financiranja udruga iz područja Prevencija neprihvatljivog ponašanja djece i mladeži u 2022.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87B39" w:rsidRPr="00287B39" w:rsidRDefault="00287B39" w:rsidP="00287B3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87B3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sukladno ugovoru o financiranju</w:t>
            </w:r>
          </w:p>
        </w:tc>
      </w:tr>
    </w:tbl>
    <w:p w:rsidR="00287B39" w:rsidRDefault="00287B39" w:rsidP="00287B39">
      <w:pPr>
        <w:tabs>
          <w:tab w:val="left" w:pos="2595"/>
        </w:tabs>
      </w:pPr>
    </w:p>
    <w:p w:rsidR="00BD18D6" w:rsidRPr="00287B39" w:rsidRDefault="00BD18D6" w:rsidP="00287B39">
      <w:pPr>
        <w:tabs>
          <w:tab w:val="left" w:pos="2595"/>
        </w:tabs>
      </w:pPr>
      <w:bookmarkStart w:id="0" w:name="_GoBack"/>
      <w:bookmarkEnd w:id="0"/>
    </w:p>
    <w:sectPr w:rsidR="00BD18D6" w:rsidRPr="00287B39" w:rsidSect="00287B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39"/>
    <w:rsid w:val="00071296"/>
    <w:rsid w:val="00287B39"/>
    <w:rsid w:val="00307FDC"/>
    <w:rsid w:val="004F698D"/>
    <w:rsid w:val="005328DF"/>
    <w:rsid w:val="00825CBE"/>
    <w:rsid w:val="00BD18D6"/>
    <w:rsid w:val="00D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7935"/>
  <w15:chartTrackingRefBased/>
  <w15:docId w15:val="{FC2FAAA5-F7FF-4C70-8648-40ED7E01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B39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B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287B39"/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Teskera Galić</dc:creator>
  <cp:keywords/>
  <dc:description/>
  <cp:lastModifiedBy>Ivana Teskera Galić</cp:lastModifiedBy>
  <cp:revision>3</cp:revision>
  <dcterms:created xsi:type="dcterms:W3CDTF">2022-11-07T09:50:00Z</dcterms:created>
  <dcterms:modified xsi:type="dcterms:W3CDTF">2022-11-07T10:04:00Z</dcterms:modified>
</cp:coreProperties>
</file>